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02" w:rsidRDefault="00F86AE7" w:rsidP="00F86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86AE7">
        <w:rPr>
          <w:rFonts w:ascii="Times New Roman" w:hAnsi="Times New Roman" w:cs="Times New Roman"/>
          <w:b/>
          <w:sz w:val="27"/>
          <w:szCs w:val="27"/>
        </w:rPr>
        <w:t xml:space="preserve">Срок исполнения судебным приставом-исполнителем запроса </w:t>
      </w:r>
    </w:p>
    <w:p w:rsidR="00F86AE7" w:rsidRDefault="00F86AE7" w:rsidP="00F86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86AE7">
        <w:rPr>
          <w:rFonts w:ascii="Times New Roman" w:hAnsi="Times New Roman" w:cs="Times New Roman"/>
          <w:b/>
          <w:sz w:val="27"/>
          <w:szCs w:val="27"/>
        </w:rPr>
        <w:t>взыскателя о расчете задолженности по алиментам.</w:t>
      </w:r>
    </w:p>
    <w:p w:rsidR="00F86AE7" w:rsidRPr="00F86AE7" w:rsidRDefault="00F86AE7" w:rsidP="00F86AE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86AE7" w:rsidRPr="00F86AE7" w:rsidRDefault="00F86AE7" w:rsidP="00F86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86AE7">
        <w:rPr>
          <w:rFonts w:ascii="Times New Roman" w:hAnsi="Times New Roman" w:cs="Times New Roman"/>
          <w:sz w:val="27"/>
          <w:szCs w:val="27"/>
        </w:rPr>
        <w:t xml:space="preserve">В соответствии со ст. 64.1 Федерального закона «Об исполнительном производстве» заявления и ходатайства взыскателей подлежат передаче судебному приставу-исполнителю в 3-х </w:t>
      </w:r>
      <w:proofErr w:type="spellStart"/>
      <w:r w:rsidRPr="00F86AE7">
        <w:rPr>
          <w:rFonts w:ascii="Times New Roman" w:hAnsi="Times New Roman" w:cs="Times New Roman"/>
          <w:sz w:val="27"/>
          <w:szCs w:val="27"/>
        </w:rPr>
        <w:t>дневный</w:t>
      </w:r>
      <w:proofErr w:type="spellEnd"/>
      <w:r w:rsidRPr="00F86AE7">
        <w:rPr>
          <w:rFonts w:ascii="Times New Roman" w:hAnsi="Times New Roman" w:cs="Times New Roman"/>
          <w:sz w:val="27"/>
          <w:szCs w:val="27"/>
        </w:rPr>
        <w:t xml:space="preserve"> срок с момента поступления в подразделение судебных приставов.</w:t>
      </w:r>
    </w:p>
    <w:p w:rsidR="00F86AE7" w:rsidRPr="00F86AE7" w:rsidRDefault="00F86AE7" w:rsidP="00F86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86AE7">
        <w:rPr>
          <w:rFonts w:ascii="Times New Roman" w:hAnsi="Times New Roman" w:cs="Times New Roman"/>
          <w:sz w:val="27"/>
          <w:szCs w:val="27"/>
        </w:rPr>
        <w:t>Срок на рассмотрение заявления составляет 10 дней со дня поступления к приставу-исполнителю.</w:t>
      </w:r>
    </w:p>
    <w:p w:rsidR="00F86AE7" w:rsidRPr="00F86AE7" w:rsidRDefault="00F86AE7" w:rsidP="00F86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86AE7">
        <w:rPr>
          <w:rFonts w:ascii="Times New Roman" w:hAnsi="Times New Roman" w:cs="Times New Roman"/>
          <w:sz w:val="27"/>
          <w:szCs w:val="27"/>
        </w:rPr>
        <w:t xml:space="preserve">Размер задолженности по алиментам определяется в постановлении судебного пристава-исполнителя о расчете и взыскании </w:t>
      </w:r>
      <w:proofErr w:type="gramStart"/>
      <w:r w:rsidRPr="00F86AE7">
        <w:rPr>
          <w:rFonts w:ascii="Times New Roman" w:hAnsi="Times New Roman" w:cs="Times New Roman"/>
          <w:sz w:val="27"/>
          <w:szCs w:val="27"/>
        </w:rPr>
        <w:t>задолженности</w:t>
      </w:r>
      <w:proofErr w:type="gramEnd"/>
      <w:r w:rsidRPr="00F86AE7">
        <w:rPr>
          <w:rFonts w:ascii="Times New Roman" w:hAnsi="Times New Roman" w:cs="Times New Roman"/>
          <w:sz w:val="27"/>
          <w:szCs w:val="27"/>
        </w:rPr>
        <w:t xml:space="preserve"> по алиментам исходя из размера алиментов, установленного судебным актом или соглашением об уплате алиментов.</w:t>
      </w:r>
    </w:p>
    <w:p w:rsidR="00F86AE7" w:rsidRPr="00F86AE7" w:rsidRDefault="00F86AE7" w:rsidP="00F86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86AE7">
        <w:rPr>
          <w:rFonts w:ascii="Times New Roman" w:hAnsi="Times New Roman" w:cs="Times New Roman"/>
          <w:sz w:val="27"/>
          <w:szCs w:val="27"/>
        </w:rPr>
        <w:t>Вынесенное постановление или бездействие пристава-исполнителя могут быть обжалованы в порядке подчиненности и оспорены в суде.</w:t>
      </w:r>
    </w:p>
    <w:p w:rsidR="00F55D8F" w:rsidRPr="00F86AE7" w:rsidRDefault="00F86AE7" w:rsidP="00F86A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F86AE7">
        <w:rPr>
          <w:rFonts w:ascii="Times New Roman" w:hAnsi="Times New Roman" w:cs="Times New Roman"/>
          <w:sz w:val="27"/>
          <w:szCs w:val="27"/>
        </w:rPr>
        <w:t>Сроки и порядок обжалования регламентированы главой 18 вышеназванного закона.</w:t>
      </w:r>
    </w:p>
    <w:sectPr w:rsidR="00F55D8F" w:rsidRPr="00F86AE7" w:rsidSect="00B60936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86AE7"/>
    <w:rsid w:val="00912E02"/>
    <w:rsid w:val="00B60936"/>
    <w:rsid w:val="00CB1708"/>
    <w:rsid w:val="00CF1985"/>
    <w:rsid w:val="00F55D8F"/>
    <w:rsid w:val="00F86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2020-09-22T11:48:00Z</dcterms:created>
  <dcterms:modified xsi:type="dcterms:W3CDTF">2020-09-23T09:50:00Z</dcterms:modified>
</cp:coreProperties>
</file>